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3AF3" w14:textId="77777777" w:rsidR="00F302C0" w:rsidRDefault="00F302C0" w:rsidP="00F302C0">
      <w:pPr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28553A3F" w14:textId="50039C42" w:rsidR="00F302C0" w:rsidRPr="00123C0E" w:rsidRDefault="00F302C0" w:rsidP="00F302C0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October 17</w:t>
      </w:r>
      <w:r w:rsidRPr="00990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, 2024, </w:t>
      </w:r>
      <w:r w:rsidRPr="00990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single" w:color="000000"/>
        </w:rPr>
        <w:t>6:30 PM</w:t>
      </w:r>
    </w:p>
    <w:p w14:paraId="68A83EAD" w14:textId="77777777" w:rsidR="00F302C0" w:rsidRPr="00190E87" w:rsidRDefault="00F302C0" w:rsidP="00F302C0">
      <w:pPr>
        <w:jc w:val="center"/>
        <w:rPr>
          <w:iCs/>
        </w:rPr>
      </w:pPr>
      <w:r>
        <w:rPr>
          <w:rFonts w:ascii="Times New Roman" w:eastAsia="Times New Roman" w:hAnsi="Times New Roman" w:cs="Times New Roman"/>
          <w:b/>
          <w:iCs/>
        </w:rPr>
        <w:t>MEETING TO BE HELD AT:</w:t>
      </w:r>
    </w:p>
    <w:p w14:paraId="1979711B" w14:textId="77777777" w:rsidR="00F302C0" w:rsidRDefault="00F302C0" w:rsidP="00F302C0">
      <w:pPr>
        <w:ind w:left="14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FFF00"/>
        </w:rPr>
        <w:t>DAVIS FIRE STATION-33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2F4CEC1" w14:textId="77777777" w:rsidR="00F302C0" w:rsidRPr="001D3AD5" w:rsidRDefault="00F302C0" w:rsidP="00F302C0">
      <w:pPr>
        <w:spacing w:after="3"/>
        <w:ind w:left="38" w:hanging="10"/>
        <w:jc w:val="center"/>
        <w:rPr>
          <w:b/>
        </w:rPr>
      </w:pPr>
      <w:r w:rsidRPr="001D3AD5">
        <w:rPr>
          <w:rFonts w:ascii="Times New Roman" w:eastAsia="Times New Roman" w:hAnsi="Times New Roman" w:cs="Times New Roman"/>
          <w:b/>
        </w:rPr>
        <w:t xml:space="preserve">425 Mace Blvd., Davis, CA 95618 </w:t>
      </w:r>
    </w:p>
    <w:p w14:paraId="64ACB9EC" w14:textId="77777777" w:rsidR="00F302C0" w:rsidRDefault="00F302C0" w:rsidP="00F302C0">
      <w:pPr>
        <w:ind w:left="147"/>
      </w:pPr>
    </w:p>
    <w:p w14:paraId="51657D95" w14:textId="77777777" w:rsidR="00F302C0" w:rsidRPr="00BE72FC" w:rsidRDefault="00F302C0" w:rsidP="00F302C0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59638F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 w:color="000000"/>
        </w:rPr>
        <w:t>MEETING 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D8F97B8" w14:textId="77777777" w:rsidR="00F302C0" w:rsidRDefault="00F302C0" w:rsidP="00F302C0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48BC3879" w14:textId="77777777" w:rsidR="00F302C0" w:rsidRPr="00984125" w:rsidRDefault="00F302C0" w:rsidP="00F302C0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77CF507F" w14:textId="77777777" w:rsidR="00F302C0" w:rsidRDefault="00F302C0" w:rsidP="00F302C0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67501078" w14:textId="4259CC1D" w:rsidR="00F302C0" w:rsidRDefault="00F302C0" w:rsidP="00F302C0">
      <w:pPr>
        <w:pStyle w:val="ListParagraph"/>
        <w:numPr>
          <w:ilvl w:val="0"/>
          <w:numId w:val="3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>
        <w:rPr>
          <w:rFonts w:ascii="Times New Roman" w:eastAsia="Times New Roman" w:hAnsi="Times New Roman" w:cs="Times New Roman"/>
        </w:rPr>
        <w:t xml:space="preserve">June 20, 2024 </w:t>
      </w:r>
    </w:p>
    <w:p w14:paraId="0594C103" w14:textId="77777777" w:rsidR="00F302C0" w:rsidRPr="00491410" w:rsidRDefault="00F302C0" w:rsidP="00F302C0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36BD3568" w14:textId="77777777" w:rsidR="00F302C0" w:rsidRPr="00BE72FC" w:rsidRDefault="00F302C0" w:rsidP="00F302C0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SUPERVISOR 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BE72FC">
        <w:rPr>
          <w:rFonts w:ascii="Times New Roman" w:eastAsia="Times New Roman" w:hAnsi="Times New Roman" w:cs="Times New Roman"/>
          <w:b/>
        </w:rPr>
        <w:t>PROVENZ</w:t>
      </w:r>
      <w:r>
        <w:rPr>
          <w:rFonts w:ascii="Times New Roman" w:eastAsia="Times New Roman" w:hAnsi="Times New Roman" w:cs="Times New Roman"/>
          <w:b/>
        </w:rPr>
        <w:t>A</w:t>
      </w:r>
      <w:r w:rsidRPr="00BE72FC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ALLEN</w:t>
      </w:r>
    </w:p>
    <w:p w14:paraId="13B69BCB" w14:textId="77777777" w:rsidR="00F302C0" w:rsidRPr="00BE72FC" w:rsidRDefault="00F302C0" w:rsidP="00F302C0">
      <w:pPr>
        <w:pStyle w:val="ListParagraph"/>
        <w:numPr>
          <w:ilvl w:val="0"/>
          <w:numId w:val="2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5F837962" w14:textId="77777777" w:rsidR="00F302C0" w:rsidRPr="00BE72FC" w:rsidRDefault="00F302C0" w:rsidP="00F302C0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51D49F1C" w14:textId="77777777" w:rsidR="00F302C0" w:rsidRPr="00BE72FC" w:rsidRDefault="00F302C0" w:rsidP="00F302C0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</w:t>
      </w:r>
      <w:r w:rsidRPr="00BE72FC">
        <w:rPr>
          <w:rFonts w:ascii="Times New Roman" w:eastAsia="Times New Roman" w:hAnsi="Times New Roman" w:cs="Times New Roman"/>
          <w:b/>
        </w:rPr>
        <w:t>TENNEY</w:t>
      </w:r>
      <w:r>
        <w:rPr>
          <w:rFonts w:ascii="Times New Roman" w:eastAsia="Times New Roman" w:hAnsi="Times New Roman" w:cs="Times New Roman"/>
          <w:b/>
        </w:rPr>
        <w:t>/SWANSON</w:t>
      </w: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64E8CE56" w14:textId="77777777" w:rsidR="00F302C0" w:rsidRPr="00BE72FC" w:rsidRDefault="00F302C0" w:rsidP="00F302C0">
      <w:pPr>
        <w:pStyle w:val="ListParagraph"/>
        <w:numPr>
          <w:ilvl w:val="0"/>
          <w:numId w:val="1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524098ED" w14:textId="77777777" w:rsidR="00F302C0" w:rsidRPr="009775E0" w:rsidRDefault="00F302C0" w:rsidP="00F302C0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3379437" w14:textId="77777777" w:rsidR="00F302C0" w:rsidRPr="00C92FD6" w:rsidRDefault="00F302C0" w:rsidP="00F302C0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4F2B0BD6" w14:textId="04CE359F" w:rsidR="00F302C0" w:rsidRDefault="00F302C0" w:rsidP="00F302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Annual Invoice for YCPARMIA payable in Oct 2024 (NTE $500)</w:t>
      </w:r>
    </w:p>
    <w:p w14:paraId="563DCCD5" w14:textId="41AF852A" w:rsidR="00F302C0" w:rsidRDefault="00F302C0" w:rsidP="00F302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Annual Invoice for Yolo Co. DFS Prep of Annual SCO Report, payable in Feb 2025 (NTE $200)</w:t>
      </w:r>
    </w:p>
    <w:p w14:paraId="1BE7F2D4" w14:textId="77777777" w:rsidR="00F302C0" w:rsidRDefault="00F302C0" w:rsidP="00F302C0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</w:p>
    <w:p w14:paraId="2C5B74A0" w14:textId="77777777" w:rsidR="00F302C0" w:rsidRPr="00A02BBA" w:rsidRDefault="00F302C0" w:rsidP="00F302C0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  <w:r>
        <w:tab/>
      </w:r>
    </w:p>
    <w:p w14:paraId="4B95EE26" w14:textId="77777777" w:rsidR="00F302C0" w:rsidRPr="00730295" w:rsidRDefault="00F302C0" w:rsidP="00F302C0">
      <w:pPr>
        <w:ind w:left="720"/>
        <w:rPr>
          <w:rFonts w:ascii="Times New Roman" w:hAnsi="Times New Roman" w:cs="Times New Roman"/>
        </w:rPr>
      </w:pPr>
      <w:r w:rsidRPr="00730295">
        <w:rPr>
          <w:rFonts w:ascii="Times New Roman" w:eastAsia="Times New Roman" w:hAnsi="Times New Roman" w:cs="Times New Roman"/>
          <w:b/>
        </w:rPr>
        <w:t>UPDATES</w:t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51DE0158" w14:textId="78265DC5" w:rsidR="00F302C0" w:rsidRDefault="00F302C0" w:rsidP="00F302C0">
      <w:pPr>
        <w:pStyle w:val="ListParagraph"/>
        <w:numPr>
          <w:ilvl w:val="0"/>
          <w:numId w:val="5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Proposed Hydrogen Facility (Archimedes Project)</w:t>
      </w:r>
      <w:r w:rsidRPr="001D3AD5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/>
        </w:rPr>
        <w:t>WEISGERBER</w:t>
      </w:r>
      <w:r>
        <w:rPr>
          <w:rFonts w:ascii="Times New Roman" w:eastAsia="Times New Roman" w:hAnsi="Times New Roman" w:cs="Times New Roman"/>
          <w:b/>
        </w:rPr>
        <w:t>/TENNEY</w:t>
      </w:r>
    </w:p>
    <w:p w14:paraId="12A59B23" w14:textId="77777777" w:rsidR="00F302C0" w:rsidRPr="000C3C60" w:rsidRDefault="00F302C0" w:rsidP="00F302C0">
      <w:pPr>
        <w:pStyle w:val="ListParagraph"/>
        <w:ind w:left="1080"/>
        <w:rPr>
          <w:rFonts w:ascii="Times New Roman" w:hAnsi="Times New Roman" w:cs="Times New Roman"/>
        </w:rPr>
      </w:pPr>
      <w:r w:rsidRPr="000C3C60">
        <w:rPr>
          <w:rFonts w:ascii="Times New Roman" w:eastAsia="Times New Roman" w:hAnsi="Times New Roman" w:cs="Times New Roman"/>
          <w:bCs/>
        </w:rPr>
        <w:tab/>
        <w:t xml:space="preserve">     </w:t>
      </w:r>
    </w:p>
    <w:p w14:paraId="14D57A6C" w14:textId="77777777" w:rsidR="00F302C0" w:rsidRDefault="00F302C0" w:rsidP="00F302C0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</w:t>
      </w:r>
    </w:p>
    <w:p w14:paraId="763D40BD" w14:textId="3A456F8E" w:rsidR="00F302C0" w:rsidRPr="00123C0E" w:rsidRDefault="00F302C0" w:rsidP="00F302C0">
      <w:pPr>
        <w:pStyle w:val="ListParagraph"/>
        <w:numPr>
          <w:ilvl w:val="0"/>
          <w:numId w:val="5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</w:pPr>
      <w:r w:rsidRPr="00F302C0">
        <w:rPr>
          <w:rFonts w:ascii="Times New Roman" w:eastAsia="Times New Roman" w:hAnsi="Times New Roman" w:cs="Times New Roman"/>
          <w:b/>
        </w:rPr>
        <w:t xml:space="preserve">TBD </w:t>
      </w:r>
    </w:p>
    <w:p w14:paraId="26E98740" w14:textId="5123CC70" w:rsidR="00F302C0" w:rsidRDefault="00F302C0" w:rsidP="00F302C0">
      <w:pPr>
        <w:ind w:left="720"/>
      </w:pPr>
    </w:p>
    <w:p w14:paraId="67F66E00" w14:textId="77777777" w:rsidR="00F302C0" w:rsidRDefault="00F302C0" w:rsidP="00F302C0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3E6E856" w14:textId="70F549F0" w:rsidR="00F302C0" w:rsidRPr="00123C0E" w:rsidRDefault="00F302C0" w:rsidP="00F302C0">
      <w:pPr>
        <w:pStyle w:val="Heading2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Tentatively Scheduled For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February</w:t>
      </w:r>
      <w:r w:rsidRPr="001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23C0E">
        <w:rPr>
          <w:rFonts w:ascii="Times New Roman" w:hAnsi="Times New Roman" w:cs="Times New Roman"/>
          <w:color w:val="000000" w:themeColor="text1"/>
          <w:sz w:val="24"/>
          <w:szCs w:val="24"/>
        </w:rPr>
        <w:t>, 6:30PM</w:t>
      </w:r>
    </w:p>
    <w:p w14:paraId="7C6C327C" w14:textId="77777777" w:rsidR="00F302C0" w:rsidRDefault="00F302C0" w:rsidP="00F302C0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5DD9BA01" w14:textId="77777777" w:rsidR="00F302C0" w:rsidRDefault="00F302C0" w:rsidP="00F302C0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04C1950E" w14:textId="77777777" w:rsidR="00F302C0" w:rsidRDefault="00F302C0" w:rsidP="00F302C0"/>
    <w:p w14:paraId="117FE1A7" w14:textId="7FF0CFBA" w:rsidR="00F302C0" w:rsidRDefault="00F302C0" w:rsidP="00F302C0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June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14, 2024,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https://www.eastdavisfiredistrict.com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95618 </w:t>
      </w:r>
      <w:r w:rsidRPr="00190E87">
        <w:rPr>
          <w:rFonts w:ascii="Times New Roman" w:hAnsi="Times New Roman" w:cs="Times New Roman"/>
          <w:b/>
          <w:bCs/>
          <w:i/>
          <w:iCs/>
        </w:rPr>
        <w:t>—Bill Weisgerber, Commissioner</w:t>
      </w:r>
      <w:r>
        <w:t xml:space="preserve"> </w:t>
      </w:r>
    </w:p>
    <w:p w14:paraId="1ACFBC59" w14:textId="23A19649" w:rsidR="000C0B31" w:rsidRDefault="000C0B31"/>
    <w:sectPr w:rsidR="000C0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056DD"/>
    <w:multiLevelType w:val="hybridMultilevel"/>
    <w:tmpl w:val="D37CC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9209122">
    <w:abstractNumId w:val="2"/>
  </w:num>
  <w:num w:numId="2" w16cid:durableId="1581525110">
    <w:abstractNumId w:val="1"/>
  </w:num>
  <w:num w:numId="3" w16cid:durableId="1988166581">
    <w:abstractNumId w:val="3"/>
  </w:num>
  <w:num w:numId="4" w16cid:durableId="1466047623">
    <w:abstractNumId w:val="0"/>
  </w:num>
  <w:num w:numId="5" w16cid:durableId="575356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C0"/>
    <w:rsid w:val="000C0B31"/>
    <w:rsid w:val="001A695E"/>
    <w:rsid w:val="003D66EE"/>
    <w:rsid w:val="00596338"/>
    <w:rsid w:val="00A465AF"/>
    <w:rsid w:val="00AF7C7A"/>
    <w:rsid w:val="00F3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70E86"/>
  <w15:chartTrackingRefBased/>
  <w15:docId w15:val="{3CA577B9-F127-0843-B46E-04A89CF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C0"/>
  </w:style>
  <w:style w:type="paragraph" w:styleId="Heading1">
    <w:name w:val="heading 1"/>
    <w:basedOn w:val="Normal"/>
    <w:next w:val="Normal"/>
    <w:link w:val="Heading1Char"/>
    <w:uiPriority w:val="9"/>
    <w:qFormat/>
    <w:rsid w:val="00F30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2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2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2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2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30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2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2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2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2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Bill Weisgerber</cp:lastModifiedBy>
  <cp:revision>2</cp:revision>
  <dcterms:created xsi:type="dcterms:W3CDTF">2024-10-14T22:24:00Z</dcterms:created>
  <dcterms:modified xsi:type="dcterms:W3CDTF">2024-10-14T22:24:00Z</dcterms:modified>
</cp:coreProperties>
</file>